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3BAA" w14:textId="77777777" w:rsidR="008231C1" w:rsidRPr="008231C1" w:rsidRDefault="008231C1" w:rsidP="008231C1">
      <w:pPr>
        <w:spacing w:after="0" w:line="600" w:lineRule="atLeast"/>
        <w:outlineLvl w:val="1"/>
        <w:rPr>
          <w:rFonts w:ascii="Arial" w:eastAsia="Times New Roman" w:hAnsi="Arial" w:cs="Arial"/>
          <w:b/>
          <w:bCs/>
          <w:sz w:val="45"/>
          <w:szCs w:val="45"/>
          <w:lang w:val="fr-CH" w:eastAsia="de-CH"/>
        </w:rPr>
      </w:pPr>
      <w:r w:rsidRPr="008231C1">
        <w:rPr>
          <w:rFonts w:ascii="Arial" w:eastAsia="Times New Roman" w:hAnsi="Arial" w:cs="Arial"/>
          <w:b/>
          <w:bCs/>
          <w:sz w:val="45"/>
          <w:szCs w:val="45"/>
          <w:lang w:val="fr-CH" w:eastAsia="de-CH"/>
        </w:rPr>
        <w:t>Anna</w:t>
      </w:r>
    </w:p>
    <w:p w14:paraId="1412E78A" w14:textId="77777777" w:rsidR="008231C1" w:rsidRPr="008231C1" w:rsidRDefault="008231C1" w:rsidP="008231C1">
      <w:pPr>
        <w:spacing w:line="600" w:lineRule="atLeast"/>
        <w:outlineLvl w:val="1"/>
        <w:rPr>
          <w:rFonts w:ascii="Arial" w:eastAsia="Times New Roman" w:hAnsi="Arial" w:cs="Arial"/>
          <w:b/>
          <w:bCs/>
          <w:sz w:val="45"/>
          <w:szCs w:val="45"/>
          <w:lang w:val="fr-CH" w:eastAsia="de-CH"/>
        </w:rPr>
      </w:pPr>
      <w:r w:rsidRPr="008231C1">
        <w:rPr>
          <w:rFonts w:ascii="Arial" w:eastAsia="Times New Roman" w:hAnsi="Arial" w:cs="Arial"/>
          <w:b/>
          <w:bCs/>
          <w:sz w:val="45"/>
          <w:szCs w:val="45"/>
          <w:lang w:val="fr-CH" w:eastAsia="de-CH"/>
        </w:rPr>
        <w:t>Bouteiller</w:t>
      </w:r>
    </w:p>
    <w:p w14:paraId="3449597F" w14:textId="77777777" w:rsidR="008231C1" w:rsidRPr="008231C1" w:rsidRDefault="008231C1" w:rsidP="008231C1">
      <w:pPr>
        <w:spacing w:after="0" w:line="450" w:lineRule="atLeast"/>
        <w:rPr>
          <w:rFonts w:ascii="Arial" w:eastAsia="Times New Roman" w:hAnsi="Arial" w:cs="Arial"/>
          <w:sz w:val="26"/>
          <w:szCs w:val="26"/>
          <w:lang w:val="fr-CH" w:eastAsia="de-CH"/>
        </w:rPr>
      </w:pPr>
      <w:r w:rsidRPr="008231C1">
        <w:rPr>
          <w:rFonts w:ascii="Arial" w:eastAsia="Times New Roman" w:hAnsi="Arial" w:cs="Arial"/>
          <w:sz w:val="26"/>
          <w:szCs w:val="26"/>
          <w:lang w:val="fr-CH" w:eastAsia="de-CH"/>
        </w:rPr>
        <w:t>Coordonnées+</w:t>
      </w:r>
    </w:p>
    <w:p w14:paraId="7CFB3819" w14:textId="77777777" w:rsidR="008231C1" w:rsidRPr="008231C1" w:rsidRDefault="008231C1" w:rsidP="008231C1">
      <w:pPr>
        <w:spacing w:before="75" w:after="0" w:line="375" w:lineRule="atLeast"/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</w:pPr>
      <w:r w:rsidRPr="008231C1">
        <w:rPr>
          <w:rFonts w:ascii="Arial" w:eastAsia="Times New Roman" w:hAnsi="Arial" w:cs="Arial"/>
          <w:color w:val="868789"/>
          <w:sz w:val="26"/>
          <w:szCs w:val="26"/>
          <w:lang w:val="fr-CH" w:eastAsia="de-CH"/>
        </w:rPr>
        <w:t>Tél. professionnel :</w:t>
      </w:r>
      <w:hyperlink r:id="rId5" w:history="1">
        <w:r w:rsidRPr="008231C1">
          <w:rPr>
            <w:rFonts w:ascii="Arial" w:eastAsia="Times New Roman" w:hAnsi="Arial" w:cs="Arial"/>
            <w:color w:val="1A171B"/>
            <w:sz w:val="21"/>
            <w:szCs w:val="21"/>
            <w:lang w:val="fr-CH" w:eastAsia="de-CH"/>
          </w:rPr>
          <w:t>+33(0)4 42 75 12 15</w:t>
        </w:r>
      </w:hyperlink>
    </w:p>
    <w:p w14:paraId="4CA4048D" w14:textId="77777777" w:rsidR="008231C1" w:rsidRPr="008231C1" w:rsidRDefault="008231C1" w:rsidP="008231C1">
      <w:pPr>
        <w:spacing w:before="75" w:after="0" w:line="375" w:lineRule="atLeast"/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</w:pPr>
      <w:r w:rsidRPr="008231C1">
        <w:rPr>
          <w:rFonts w:ascii="Arial" w:eastAsia="Times New Roman" w:hAnsi="Arial" w:cs="Arial"/>
          <w:color w:val="868789"/>
          <w:sz w:val="26"/>
          <w:szCs w:val="26"/>
          <w:lang w:val="fr-CH" w:eastAsia="de-CH"/>
        </w:rPr>
        <w:t>Tél. portable :</w:t>
      </w:r>
      <w:hyperlink r:id="rId6" w:history="1">
        <w:r w:rsidRPr="008231C1">
          <w:rPr>
            <w:rFonts w:ascii="Arial" w:eastAsia="Times New Roman" w:hAnsi="Arial" w:cs="Arial"/>
            <w:color w:val="1A171B"/>
            <w:sz w:val="21"/>
            <w:szCs w:val="21"/>
            <w:lang w:val="fr-CH" w:eastAsia="de-CH"/>
          </w:rPr>
          <w:t>+33(0)6 73 72 37 95</w:t>
        </w:r>
      </w:hyperlink>
    </w:p>
    <w:p w14:paraId="4B4F7D99" w14:textId="77777777" w:rsidR="008231C1" w:rsidRPr="008231C1" w:rsidRDefault="008231C1" w:rsidP="008231C1">
      <w:pPr>
        <w:spacing w:before="75" w:after="0" w:line="375" w:lineRule="atLeast"/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</w:pPr>
      <w:r w:rsidRPr="008231C1">
        <w:rPr>
          <w:rFonts w:ascii="Arial" w:eastAsia="Times New Roman" w:hAnsi="Arial" w:cs="Arial"/>
          <w:color w:val="868789"/>
          <w:sz w:val="26"/>
          <w:szCs w:val="26"/>
          <w:lang w:val="fr-CH" w:eastAsia="de-CH"/>
        </w:rPr>
        <w:t>Courriel :</w:t>
      </w:r>
      <w:hyperlink r:id="rId7" w:history="1">
        <w:r w:rsidRPr="008231C1">
          <w:rPr>
            <w:rFonts w:ascii="Arial" w:eastAsia="Times New Roman" w:hAnsi="Arial" w:cs="Arial"/>
            <w:color w:val="1A171B"/>
            <w:sz w:val="21"/>
            <w:szCs w:val="21"/>
            <w:lang w:val="fr-CH" w:eastAsia="de-CH"/>
          </w:rPr>
          <w:t>anna.bouteiller@sfr.fr</w:t>
        </w:r>
      </w:hyperlink>
    </w:p>
    <w:p w14:paraId="43923165" w14:textId="77777777" w:rsidR="008231C1" w:rsidRPr="008231C1" w:rsidRDefault="008231C1" w:rsidP="008231C1">
      <w:pPr>
        <w:spacing w:before="75" w:after="0" w:line="375" w:lineRule="atLeast"/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</w:pPr>
      <w:r w:rsidRPr="008231C1">
        <w:rPr>
          <w:rFonts w:ascii="Arial" w:eastAsia="Times New Roman" w:hAnsi="Arial" w:cs="Arial"/>
          <w:color w:val="868789"/>
          <w:sz w:val="26"/>
          <w:szCs w:val="26"/>
          <w:lang w:val="fr-CH" w:eastAsia="de-CH"/>
        </w:rPr>
        <w:t>Adresse professionnelle :</w:t>
      </w:r>
      <w:r w:rsidRPr="008231C1"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  <w:t>Anna Bouteiller</w:t>
      </w:r>
      <w:r w:rsidRPr="008231C1"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  <w:br/>
        <w:t xml:space="preserve">14, chemin du </w:t>
      </w:r>
      <w:proofErr w:type="spellStart"/>
      <w:r w:rsidRPr="008231C1"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  <w:t>Pauron</w:t>
      </w:r>
      <w:proofErr w:type="spellEnd"/>
      <w:r w:rsidRPr="008231C1"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  <w:br/>
        <w:t>13127 Vitrolles</w:t>
      </w:r>
      <w:r w:rsidRPr="008231C1"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  <w:br/>
        <w:t>France</w:t>
      </w:r>
    </w:p>
    <w:p w14:paraId="5A7DCF39" w14:textId="77777777" w:rsidR="008231C1" w:rsidRPr="008231C1" w:rsidRDefault="008231C1" w:rsidP="008231C1">
      <w:pPr>
        <w:shd w:val="clear" w:color="auto" w:fill="FFFFFF"/>
        <w:spacing w:after="0" w:line="1050" w:lineRule="atLeast"/>
        <w:outlineLvl w:val="0"/>
        <w:rPr>
          <w:rFonts w:ascii="Arial" w:eastAsia="Times New Roman" w:hAnsi="Arial" w:cs="Arial"/>
          <w:b/>
          <w:bCs/>
          <w:color w:val="212529"/>
          <w:kern w:val="36"/>
          <w:sz w:val="90"/>
          <w:szCs w:val="90"/>
          <w:lang w:eastAsia="de-CH"/>
        </w:rPr>
      </w:pPr>
      <w:r w:rsidRPr="008231C1">
        <w:rPr>
          <w:rFonts w:ascii="Arial" w:eastAsia="Times New Roman" w:hAnsi="Arial" w:cs="Arial"/>
          <w:b/>
          <w:bCs/>
          <w:color w:val="212529"/>
          <w:kern w:val="36"/>
          <w:sz w:val="90"/>
          <w:szCs w:val="90"/>
          <w:lang w:eastAsia="de-CH"/>
        </w:rPr>
        <w:t>Anna Bouteiller</w:t>
      </w:r>
    </w:p>
    <w:p w14:paraId="2783AE40" w14:textId="77777777" w:rsidR="008231C1" w:rsidRPr="008231C1" w:rsidRDefault="008231C1" w:rsidP="008231C1">
      <w:pPr>
        <w:numPr>
          <w:ilvl w:val="0"/>
          <w:numId w:val="1"/>
        </w:numPr>
        <w:shd w:val="clear" w:color="auto" w:fill="F6F6F6"/>
        <w:spacing w:before="100" w:beforeAutospacing="1" w:after="150" w:line="375" w:lineRule="atLeast"/>
        <w:ind w:right="150"/>
        <w:rPr>
          <w:rFonts w:ascii="Arial" w:eastAsia="Times New Roman" w:hAnsi="Arial" w:cs="Arial"/>
          <w:color w:val="1A171B"/>
          <w:sz w:val="21"/>
          <w:szCs w:val="21"/>
          <w:lang w:eastAsia="de-CH"/>
        </w:rPr>
      </w:pPr>
      <w:proofErr w:type="spellStart"/>
      <w:r w:rsidRPr="008231C1">
        <w:rPr>
          <w:rFonts w:ascii="Arial" w:eastAsia="Times New Roman" w:hAnsi="Arial" w:cs="Arial"/>
          <w:color w:val="1A171B"/>
          <w:sz w:val="21"/>
          <w:szCs w:val="21"/>
          <w:lang w:eastAsia="de-CH"/>
        </w:rPr>
        <w:t>Traducteur</w:t>
      </w:r>
      <w:proofErr w:type="spellEnd"/>
      <w:r w:rsidRPr="008231C1">
        <w:rPr>
          <w:rFonts w:ascii="Arial" w:eastAsia="Times New Roman" w:hAnsi="Arial" w:cs="Arial"/>
          <w:color w:val="1A171B"/>
          <w:sz w:val="21"/>
          <w:szCs w:val="21"/>
          <w:lang w:eastAsia="de-CH"/>
        </w:rPr>
        <w:t xml:space="preserve"> expert (en France)</w:t>
      </w:r>
    </w:p>
    <w:p w14:paraId="01C0A059" w14:textId="77777777" w:rsidR="008231C1" w:rsidRPr="008231C1" w:rsidRDefault="008231C1" w:rsidP="008231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de-CH"/>
        </w:rPr>
      </w:pPr>
      <w:r w:rsidRPr="008231C1">
        <w:rPr>
          <w:rFonts w:ascii="Arial" w:eastAsia="Times New Roman" w:hAnsi="Arial" w:cs="Arial"/>
          <w:color w:val="212529"/>
          <w:sz w:val="24"/>
          <w:szCs w:val="24"/>
          <w:lang w:eastAsia="de-CH"/>
        </w:rPr>
        <w:t> </w:t>
      </w:r>
    </w:p>
    <w:p w14:paraId="55D43AAA" w14:textId="77777777" w:rsidR="008231C1" w:rsidRPr="008231C1" w:rsidRDefault="008231C1" w:rsidP="008231C1">
      <w:pPr>
        <w:numPr>
          <w:ilvl w:val="0"/>
          <w:numId w:val="1"/>
        </w:numPr>
        <w:shd w:val="clear" w:color="auto" w:fill="F6F6F6"/>
        <w:spacing w:before="100" w:beforeAutospacing="1" w:after="150" w:line="375" w:lineRule="atLeast"/>
        <w:ind w:right="150"/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</w:pPr>
      <w:r w:rsidRPr="008231C1">
        <w:rPr>
          <w:rFonts w:ascii="Arial" w:eastAsia="Times New Roman" w:hAnsi="Arial" w:cs="Arial"/>
          <w:color w:val="1A171B"/>
          <w:sz w:val="21"/>
          <w:szCs w:val="21"/>
          <w:lang w:val="fr-CH" w:eastAsia="de-CH"/>
        </w:rPr>
        <w:t>Interprète inscrit sur la liste CESEDA</w:t>
      </w:r>
    </w:p>
    <w:p w14:paraId="49DB7EC6" w14:textId="77777777" w:rsidR="008231C1" w:rsidRPr="008231C1" w:rsidRDefault="008231C1" w:rsidP="008231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val="fr-CH" w:eastAsia="de-CH"/>
        </w:rPr>
      </w:pPr>
      <w:r w:rsidRPr="008231C1">
        <w:rPr>
          <w:rFonts w:ascii="Arial" w:eastAsia="Times New Roman" w:hAnsi="Arial" w:cs="Arial"/>
          <w:color w:val="212529"/>
          <w:sz w:val="24"/>
          <w:szCs w:val="24"/>
          <w:lang w:val="fr-CH" w:eastAsia="de-CH"/>
        </w:rPr>
        <w:t> </w:t>
      </w:r>
    </w:p>
    <w:p w14:paraId="049B5BCF" w14:textId="77777777" w:rsidR="008231C1" w:rsidRPr="008231C1" w:rsidRDefault="008231C1" w:rsidP="008231C1">
      <w:pPr>
        <w:numPr>
          <w:ilvl w:val="0"/>
          <w:numId w:val="1"/>
        </w:numPr>
        <w:shd w:val="clear" w:color="auto" w:fill="F6F6F6"/>
        <w:spacing w:before="100" w:beforeAutospacing="1" w:after="150" w:line="375" w:lineRule="atLeast"/>
        <w:ind w:right="150"/>
        <w:rPr>
          <w:rFonts w:ascii="Arial" w:eastAsia="Times New Roman" w:hAnsi="Arial" w:cs="Arial"/>
          <w:color w:val="1A171B"/>
          <w:sz w:val="21"/>
          <w:szCs w:val="21"/>
          <w:lang w:eastAsia="de-CH"/>
        </w:rPr>
      </w:pPr>
      <w:proofErr w:type="spellStart"/>
      <w:r w:rsidRPr="008231C1">
        <w:rPr>
          <w:rFonts w:ascii="Arial" w:eastAsia="Times New Roman" w:hAnsi="Arial" w:cs="Arial"/>
          <w:color w:val="1A171B"/>
          <w:sz w:val="21"/>
          <w:szCs w:val="21"/>
          <w:lang w:eastAsia="de-CH"/>
        </w:rPr>
        <w:t>Traducteur</w:t>
      </w:r>
      <w:proofErr w:type="spellEnd"/>
    </w:p>
    <w:p w14:paraId="571DBA90" w14:textId="77777777" w:rsidR="008231C1" w:rsidRPr="008231C1" w:rsidRDefault="008231C1" w:rsidP="008231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de-CH"/>
        </w:rPr>
      </w:pPr>
      <w:r w:rsidRPr="008231C1">
        <w:rPr>
          <w:rFonts w:ascii="Arial" w:eastAsia="Times New Roman" w:hAnsi="Arial" w:cs="Arial"/>
          <w:color w:val="212529"/>
          <w:sz w:val="24"/>
          <w:szCs w:val="24"/>
          <w:lang w:eastAsia="de-CH"/>
        </w:rPr>
        <w:t> </w:t>
      </w:r>
    </w:p>
    <w:p w14:paraId="2A8B0027" w14:textId="77777777" w:rsidR="008231C1" w:rsidRPr="008231C1" w:rsidRDefault="008231C1" w:rsidP="008231C1">
      <w:pPr>
        <w:numPr>
          <w:ilvl w:val="0"/>
          <w:numId w:val="1"/>
        </w:numPr>
        <w:shd w:val="clear" w:color="auto" w:fill="F6F6F6"/>
        <w:spacing w:before="100" w:beforeAutospacing="1" w:after="150" w:line="375" w:lineRule="atLeast"/>
        <w:rPr>
          <w:rFonts w:ascii="Arial" w:eastAsia="Times New Roman" w:hAnsi="Arial" w:cs="Arial"/>
          <w:color w:val="1A171B"/>
          <w:sz w:val="21"/>
          <w:szCs w:val="21"/>
          <w:lang w:eastAsia="de-CH"/>
        </w:rPr>
      </w:pPr>
      <w:proofErr w:type="spellStart"/>
      <w:r w:rsidRPr="008231C1">
        <w:rPr>
          <w:rFonts w:ascii="Arial" w:eastAsia="Times New Roman" w:hAnsi="Arial" w:cs="Arial"/>
          <w:color w:val="1A171B"/>
          <w:sz w:val="21"/>
          <w:szCs w:val="21"/>
          <w:lang w:eastAsia="de-CH"/>
        </w:rPr>
        <w:t>Traducteur</w:t>
      </w:r>
      <w:proofErr w:type="spellEnd"/>
    </w:p>
    <w:p w14:paraId="525F6CCB" w14:textId="77777777" w:rsidR="008231C1" w:rsidRDefault="008231C1" w:rsidP="008231C1">
      <w:pPr>
        <w:pStyle w:val="details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  <w:sz w:val="26"/>
          <w:szCs w:val="26"/>
        </w:rPr>
      </w:pPr>
      <w:proofErr w:type="spellStart"/>
      <w:r>
        <w:rPr>
          <w:rFonts w:ascii="Arial" w:hAnsi="Arial" w:cs="Arial"/>
          <w:color w:val="212529"/>
          <w:sz w:val="26"/>
          <w:szCs w:val="26"/>
        </w:rPr>
        <w:t>Anglais</w:t>
      </w:r>
      <w:proofErr w:type="spellEnd"/>
      <w:r>
        <w:rPr>
          <w:rFonts w:ascii="Arial" w:hAnsi="Arial" w:cs="Arial"/>
          <w:color w:val="212529"/>
          <w:sz w:val="26"/>
          <w:szCs w:val="26"/>
        </w:rPr>
        <w:t> </w:t>
      </w:r>
      <w:r>
        <w:rPr>
          <w:rFonts w:ascii="Arial" w:hAnsi="Arial" w:cs="Arial"/>
          <w:color w:val="E20019"/>
          <w:sz w:val="21"/>
          <w:szCs w:val="21"/>
        </w:rPr>
        <w:t>→</w:t>
      </w:r>
      <w:r>
        <w:rPr>
          <w:rFonts w:ascii="Arial" w:hAnsi="Arial" w:cs="Arial"/>
          <w:color w:val="212529"/>
          <w:sz w:val="26"/>
          <w:szCs w:val="26"/>
        </w:rPr>
        <w:t> Français</w:t>
      </w:r>
    </w:p>
    <w:p w14:paraId="31DD78E5" w14:textId="77777777" w:rsidR="008231C1" w:rsidRDefault="008231C1" w:rsidP="008231C1">
      <w:pPr>
        <w:pStyle w:val="details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  <w:sz w:val="26"/>
          <w:szCs w:val="26"/>
        </w:rPr>
      </w:pPr>
      <w:proofErr w:type="spellStart"/>
      <w:r>
        <w:rPr>
          <w:rFonts w:ascii="Arial" w:hAnsi="Arial" w:cs="Arial"/>
          <w:color w:val="212529"/>
          <w:sz w:val="26"/>
          <w:szCs w:val="26"/>
        </w:rPr>
        <w:t>Hongrois</w:t>
      </w:r>
      <w:proofErr w:type="spellEnd"/>
      <w:r>
        <w:rPr>
          <w:rFonts w:ascii="Arial" w:hAnsi="Arial" w:cs="Arial"/>
          <w:color w:val="212529"/>
          <w:sz w:val="26"/>
          <w:szCs w:val="26"/>
        </w:rPr>
        <w:t> </w:t>
      </w:r>
      <w:r>
        <w:rPr>
          <w:rFonts w:ascii="Arial" w:hAnsi="Arial" w:cs="Arial"/>
          <w:color w:val="E20019"/>
          <w:sz w:val="21"/>
          <w:szCs w:val="21"/>
        </w:rPr>
        <w:t>→</w:t>
      </w:r>
      <w:r>
        <w:rPr>
          <w:rFonts w:ascii="Arial" w:hAnsi="Arial" w:cs="Arial"/>
          <w:color w:val="212529"/>
          <w:sz w:val="26"/>
          <w:szCs w:val="26"/>
        </w:rPr>
        <w:t> Français</w:t>
      </w:r>
    </w:p>
    <w:p w14:paraId="1873B82B" w14:textId="77777777" w:rsidR="008231C1" w:rsidRDefault="008231C1" w:rsidP="008231C1">
      <w:pPr>
        <w:pStyle w:val="details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  <w:sz w:val="26"/>
          <w:szCs w:val="26"/>
        </w:rPr>
      </w:pPr>
      <w:proofErr w:type="spellStart"/>
      <w:r>
        <w:rPr>
          <w:rFonts w:ascii="Arial" w:hAnsi="Arial" w:cs="Arial"/>
          <w:color w:val="212529"/>
          <w:sz w:val="26"/>
          <w:szCs w:val="26"/>
        </w:rPr>
        <w:t>Moldave</w:t>
      </w:r>
      <w:proofErr w:type="spellEnd"/>
      <w:r>
        <w:rPr>
          <w:rFonts w:ascii="Arial" w:hAnsi="Arial" w:cs="Arial"/>
          <w:color w:val="212529"/>
          <w:sz w:val="26"/>
          <w:szCs w:val="26"/>
        </w:rPr>
        <w:t> </w:t>
      </w:r>
      <w:r>
        <w:rPr>
          <w:rFonts w:ascii="Arial" w:hAnsi="Arial" w:cs="Arial"/>
          <w:color w:val="E20019"/>
          <w:sz w:val="21"/>
          <w:szCs w:val="21"/>
        </w:rPr>
        <w:t>→</w:t>
      </w:r>
      <w:r>
        <w:rPr>
          <w:rFonts w:ascii="Arial" w:hAnsi="Arial" w:cs="Arial"/>
          <w:color w:val="212529"/>
          <w:sz w:val="26"/>
          <w:szCs w:val="26"/>
        </w:rPr>
        <w:t> Français</w:t>
      </w:r>
    </w:p>
    <w:p w14:paraId="2A6D0E55" w14:textId="77777777" w:rsidR="008231C1" w:rsidRDefault="008231C1" w:rsidP="008231C1">
      <w:pPr>
        <w:pStyle w:val="details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  <w:sz w:val="26"/>
          <w:szCs w:val="26"/>
        </w:rPr>
      </w:pPr>
      <w:proofErr w:type="spellStart"/>
      <w:r>
        <w:rPr>
          <w:rFonts w:ascii="Arial" w:hAnsi="Arial" w:cs="Arial"/>
          <w:color w:val="212529"/>
          <w:sz w:val="26"/>
          <w:szCs w:val="26"/>
        </w:rPr>
        <w:t>Roumain</w:t>
      </w:r>
      <w:proofErr w:type="spellEnd"/>
      <w:r>
        <w:rPr>
          <w:rFonts w:ascii="Arial" w:hAnsi="Arial" w:cs="Arial"/>
          <w:color w:val="212529"/>
          <w:sz w:val="26"/>
          <w:szCs w:val="26"/>
        </w:rPr>
        <w:t> </w:t>
      </w:r>
      <w:r>
        <w:rPr>
          <w:rFonts w:ascii="Arial" w:hAnsi="Arial" w:cs="Arial"/>
          <w:color w:val="E20019"/>
          <w:sz w:val="21"/>
          <w:szCs w:val="21"/>
        </w:rPr>
        <w:t>→</w:t>
      </w:r>
      <w:r>
        <w:rPr>
          <w:rFonts w:ascii="Arial" w:hAnsi="Arial" w:cs="Arial"/>
          <w:color w:val="212529"/>
          <w:sz w:val="26"/>
          <w:szCs w:val="26"/>
        </w:rPr>
        <w:t> Français</w:t>
      </w:r>
    </w:p>
    <w:p w14:paraId="34CB9C03" w14:textId="77777777" w:rsidR="008231C1" w:rsidRDefault="008231C1" w:rsidP="008231C1">
      <w:pPr>
        <w:pStyle w:val="Heading3"/>
        <w:shd w:val="clear" w:color="auto" w:fill="FFFFFF"/>
        <w:spacing w:before="450" w:after="450" w:line="600" w:lineRule="atLeast"/>
        <w:rPr>
          <w:rFonts w:ascii="Arial" w:hAnsi="Arial" w:cs="Arial"/>
          <w:color w:val="212529"/>
          <w:sz w:val="38"/>
          <w:szCs w:val="38"/>
        </w:rPr>
      </w:pPr>
      <w:r>
        <w:rPr>
          <w:rFonts w:ascii="Arial" w:hAnsi="Arial" w:cs="Arial"/>
          <w:color w:val="212529"/>
          <w:sz w:val="38"/>
          <w:szCs w:val="38"/>
        </w:rPr>
        <w:t xml:space="preserve">A </w:t>
      </w:r>
      <w:proofErr w:type="spellStart"/>
      <w:r>
        <w:rPr>
          <w:rFonts w:ascii="Arial" w:hAnsi="Arial" w:cs="Arial"/>
          <w:color w:val="212529"/>
          <w:sz w:val="38"/>
          <w:szCs w:val="38"/>
        </w:rPr>
        <w:t>propos</w:t>
      </w:r>
      <w:proofErr w:type="spellEnd"/>
      <w:r>
        <w:rPr>
          <w:rFonts w:ascii="Arial" w:hAnsi="Arial" w:cs="Arial"/>
          <w:color w:val="212529"/>
          <w:sz w:val="38"/>
          <w:szCs w:val="38"/>
        </w:rPr>
        <w:t xml:space="preserve"> de</w:t>
      </w:r>
    </w:p>
    <w:p w14:paraId="022CDD5C" w14:textId="77777777" w:rsidR="008231C1" w:rsidRDefault="008231C1" w:rsidP="008231C1">
      <w:pPr>
        <w:pStyle w:val="field-content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  <w:sz w:val="26"/>
          <w:szCs w:val="26"/>
        </w:rPr>
      </w:pPr>
      <w:proofErr w:type="spellStart"/>
      <w:r>
        <w:rPr>
          <w:rFonts w:ascii="Arial" w:hAnsi="Arial" w:cs="Arial"/>
          <w:color w:val="212529"/>
          <w:sz w:val="26"/>
          <w:szCs w:val="26"/>
        </w:rPr>
        <w:t>Membre</w:t>
      </w:r>
      <w:proofErr w:type="spellEnd"/>
      <w:r>
        <w:rPr>
          <w:rFonts w:ascii="Arial" w:hAnsi="Arial" w:cs="Arial"/>
          <w:color w:val="212529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12529"/>
          <w:sz w:val="26"/>
          <w:szCs w:val="26"/>
        </w:rPr>
        <w:t>titulaire</w:t>
      </w:r>
      <w:proofErr w:type="spellEnd"/>
    </w:p>
    <w:p w14:paraId="0E34C3BA" w14:textId="77777777" w:rsidR="008231C1" w:rsidRPr="008231C1" w:rsidRDefault="008231C1" w:rsidP="008231C1">
      <w:pPr>
        <w:pStyle w:val="field-content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  <w:sz w:val="26"/>
          <w:szCs w:val="26"/>
          <w:lang w:val="fr-CH"/>
        </w:rPr>
      </w:pPr>
      <w:r w:rsidRPr="008231C1">
        <w:rPr>
          <w:rFonts w:ascii="Arial" w:hAnsi="Arial" w:cs="Arial"/>
          <w:color w:val="212529"/>
          <w:sz w:val="26"/>
          <w:szCs w:val="26"/>
          <w:lang w:val="fr-CH"/>
        </w:rPr>
        <w:lastRenderedPageBreak/>
        <w:t>Langue(s) maternelle(s): Français, Roumain</w:t>
      </w:r>
    </w:p>
    <w:p w14:paraId="19457DFB" w14:textId="77777777" w:rsidR="008231C1" w:rsidRDefault="008231C1" w:rsidP="008231C1">
      <w:pPr>
        <w:pStyle w:val="field-content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29 an(s) </w:t>
      </w:r>
      <w:proofErr w:type="spellStart"/>
      <w:r>
        <w:rPr>
          <w:rFonts w:ascii="Arial" w:hAnsi="Arial" w:cs="Arial"/>
          <w:color w:val="212529"/>
          <w:sz w:val="26"/>
          <w:szCs w:val="26"/>
        </w:rPr>
        <w:t>d'expérience</w:t>
      </w:r>
      <w:proofErr w:type="spellEnd"/>
    </w:p>
    <w:p w14:paraId="19FED4A3" w14:textId="77777777" w:rsidR="008231C1" w:rsidRDefault="008231C1" w:rsidP="008231C1">
      <w:pPr>
        <w:pStyle w:val="Heading3"/>
        <w:shd w:val="clear" w:color="auto" w:fill="FFFFFF"/>
        <w:spacing w:before="450" w:after="450" w:line="600" w:lineRule="atLeast"/>
        <w:rPr>
          <w:rFonts w:ascii="Arial" w:hAnsi="Arial" w:cs="Arial"/>
          <w:color w:val="212529"/>
          <w:sz w:val="38"/>
          <w:szCs w:val="38"/>
        </w:rPr>
      </w:pPr>
      <w:r>
        <w:rPr>
          <w:rFonts w:ascii="Arial" w:hAnsi="Arial" w:cs="Arial"/>
          <w:color w:val="212529"/>
          <w:sz w:val="38"/>
          <w:szCs w:val="38"/>
        </w:rPr>
        <w:t xml:space="preserve">Domaines </w:t>
      </w:r>
      <w:proofErr w:type="spellStart"/>
      <w:r>
        <w:rPr>
          <w:rFonts w:ascii="Arial" w:hAnsi="Arial" w:cs="Arial"/>
          <w:color w:val="212529"/>
          <w:sz w:val="38"/>
          <w:szCs w:val="38"/>
        </w:rPr>
        <w:t>d'activité</w:t>
      </w:r>
      <w:proofErr w:type="spellEnd"/>
    </w:p>
    <w:p w14:paraId="60302B82" w14:textId="77777777" w:rsidR="008231C1" w:rsidRDefault="008231C1" w:rsidP="008231C1">
      <w:pPr>
        <w:numPr>
          <w:ilvl w:val="0"/>
          <w:numId w:val="2"/>
        </w:numPr>
        <w:shd w:val="clear" w:color="auto" w:fill="FFFFFF"/>
        <w:spacing w:before="100" w:beforeAutospacing="1" w:after="300" w:line="450" w:lineRule="atLeast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Communication / Marketing</w:t>
      </w:r>
    </w:p>
    <w:p w14:paraId="33020035" w14:textId="77777777" w:rsidR="008231C1" w:rsidRPr="008231C1" w:rsidRDefault="008231C1" w:rsidP="008231C1">
      <w:pPr>
        <w:numPr>
          <w:ilvl w:val="0"/>
          <w:numId w:val="2"/>
        </w:numPr>
        <w:shd w:val="clear" w:color="auto" w:fill="FFFFFF"/>
        <w:spacing w:before="100" w:beforeAutospacing="1" w:after="300" w:line="450" w:lineRule="atLeast"/>
        <w:rPr>
          <w:rFonts w:ascii="Arial" w:hAnsi="Arial" w:cs="Arial"/>
          <w:color w:val="212529"/>
          <w:sz w:val="26"/>
          <w:szCs w:val="26"/>
          <w:lang w:val="fr-CH"/>
        </w:rPr>
      </w:pPr>
      <w:r w:rsidRPr="008231C1">
        <w:rPr>
          <w:rFonts w:ascii="Arial" w:hAnsi="Arial" w:cs="Arial"/>
          <w:color w:val="212529"/>
          <w:sz w:val="26"/>
          <w:szCs w:val="26"/>
          <w:lang w:val="fr-CH"/>
        </w:rPr>
        <w:t>Industries et techniques / Aéronautique et espace, Bâtiment et travaux publics, Électrotechnique</w:t>
      </w:r>
    </w:p>
    <w:p w14:paraId="6ECEACE5" w14:textId="77777777" w:rsidR="008231C1" w:rsidRPr="008231C1" w:rsidRDefault="008231C1" w:rsidP="008231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Arial" w:hAnsi="Arial" w:cs="Arial"/>
          <w:color w:val="212529"/>
          <w:sz w:val="26"/>
          <w:szCs w:val="26"/>
          <w:lang w:val="fr-CH"/>
        </w:rPr>
      </w:pPr>
      <w:r w:rsidRPr="008231C1">
        <w:rPr>
          <w:rFonts w:ascii="Arial" w:hAnsi="Arial" w:cs="Arial"/>
          <w:color w:val="212529"/>
          <w:sz w:val="26"/>
          <w:szCs w:val="26"/>
          <w:lang w:val="fr-CH"/>
        </w:rPr>
        <w:t>Sciences pures et appliquées / Médecine et pharmacie</w:t>
      </w:r>
    </w:p>
    <w:p w14:paraId="7AA70AF1" w14:textId="77777777" w:rsidR="008231C1" w:rsidRPr="008231C1" w:rsidRDefault="008231C1">
      <w:pPr>
        <w:rPr>
          <w:lang w:val="fr-CH"/>
        </w:rPr>
      </w:pPr>
    </w:p>
    <w:sectPr w:rsidR="008231C1" w:rsidRPr="00823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0B4A"/>
    <w:multiLevelType w:val="multilevel"/>
    <w:tmpl w:val="85F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65504"/>
    <w:multiLevelType w:val="multilevel"/>
    <w:tmpl w:val="6C7A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601708">
    <w:abstractNumId w:val="1"/>
  </w:num>
  <w:num w:numId="2" w16cid:durableId="100736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C1"/>
    <w:rsid w:val="0082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FA7C4"/>
  <w15:chartTrackingRefBased/>
  <w15:docId w15:val="{403D17AE-99FD-4C85-B78A-A7D94C1D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3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2">
    <w:name w:val="heading 2"/>
    <w:basedOn w:val="Normal"/>
    <w:link w:val="Heading2Char"/>
    <w:uiPriority w:val="9"/>
    <w:qFormat/>
    <w:rsid w:val="00823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1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1C1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2Char">
    <w:name w:val="Heading 2 Char"/>
    <w:basedOn w:val="DefaultParagraphFont"/>
    <w:link w:val="Heading2"/>
    <w:uiPriority w:val="9"/>
    <w:rsid w:val="008231C1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customStyle="1" w:styleId="field-content">
    <w:name w:val="field-content"/>
    <w:basedOn w:val="Normal"/>
    <w:rsid w:val="008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8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8231C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1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tails">
    <w:name w:val="details"/>
    <w:basedOn w:val="Normal"/>
    <w:rsid w:val="008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27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bouteiller@sf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3(0)6%2073%2072%2037%2095" TargetMode="External"/><Relationship Id="rId5" Type="http://schemas.openxmlformats.org/officeDocument/2006/relationships/hyperlink" Target="tel:+33(0)4%2042%2075%2012%20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730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2022-06-13T08:57:00Z</dcterms:created>
  <dcterms:modified xsi:type="dcterms:W3CDTF">2022-06-13T08:57:00Z</dcterms:modified>
</cp:coreProperties>
</file>