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424" w:rsidRDefault="00904424" w:rsidP="00904424">
      <w:pPr>
        <w:pStyle w:val="Header"/>
        <w:spacing w:before="0" w:after="0" w:line="240" w:lineRule="auto"/>
      </w:pPr>
      <w:r>
        <w:rPr>
          <w:noProof/>
          <w:lang w:val="es-VE" w:eastAsia="es-V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1780153</wp:posOffset>
            </wp:positionH>
            <wp:positionV relativeFrom="paragraph">
              <wp:posOffset>84999</wp:posOffset>
            </wp:positionV>
            <wp:extent cx="3776354" cy="434828"/>
            <wp:effectExtent l="0" t="0" r="0" b="3810"/>
            <wp:wrapNone/>
            <wp:docPr id="33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gner-international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54" cy="434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244 5th Avenue, suite W-243</w:t>
      </w:r>
    </w:p>
    <w:p w:rsidR="00904424" w:rsidRDefault="00904424" w:rsidP="00904424">
      <w:pPr>
        <w:pStyle w:val="Header"/>
        <w:spacing w:before="0" w:after="0" w:line="240" w:lineRule="auto"/>
      </w:pPr>
      <w:r>
        <w:t>New York, N.Y. 10001 USA</w:t>
      </w:r>
    </w:p>
    <w:p w:rsidR="00904424" w:rsidRDefault="00E12F96" w:rsidP="00904424">
      <w:pPr>
        <w:pStyle w:val="Header"/>
        <w:tabs>
          <w:tab w:val="clear" w:pos="4536"/>
          <w:tab w:val="clear" w:pos="9072"/>
          <w:tab w:val="right" w:pos="9185"/>
        </w:tabs>
        <w:spacing w:before="0" w:after="0" w:line="240" w:lineRule="auto"/>
      </w:pPr>
      <w:r>
        <w:t xml:space="preserve">Tel.: </w:t>
      </w:r>
      <w:r w:rsidRPr="00393830">
        <w:t>+1(171)6226668</w:t>
      </w:r>
      <w:r w:rsidR="00904424">
        <w:tab/>
      </w:r>
    </w:p>
    <w:p w:rsidR="00904424" w:rsidRDefault="00904424" w:rsidP="00904424">
      <w:pPr>
        <w:pStyle w:val="Header"/>
        <w:spacing w:before="0" w:after="0" w:line="240" w:lineRule="auto"/>
      </w:pPr>
      <w:r>
        <w:t>Fax: +1 (914) 530 2245</w:t>
      </w:r>
    </w:p>
    <w:p w:rsidR="00BF24F5" w:rsidRDefault="00BF24F5" w:rsidP="00BF24F5">
      <w:pPr>
        <w:pStyle w:val="Heading11"/>
        <w:rPr>
          <w:w w:val="95"/>
          <w:sz w:val="24"/>
          <w:szCs w:val="24"/>
        </w:rPr>
      </w:pPr>
    </w:p>
    <w:tbl>
      <w:tblPr>
        <w:tblStyle w:val="MediumList2-Accent1"/>
        <w:tblW w:w="5433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2305"/>
        <w:gridCol w:w="7298"/>
      </w:tblGrid>
      <w:tr w:rsidR="00904424" w:rsidRPr="00EF4C24" w:rsidTr="00D32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noWrap/>
          </w:tcPr>
          <w:p w:rsidR="004B4C57" w:rsidRDefault="00A5203A" w:rsidP="00A5203A">
            <w:pPr>
              <w:pStyle w:val="Default"/>
              <w:jc w:val="center"/>
            </w:pPr>
            <w:r w:rsidRPr="00A5203A">
              <w:rPr>
                <w:rFonts w:ascii="Open Sans" w:eastAsia="Georgia" w:hAnsi="Open Sans" w:cs="Georgia"/>
                <w:b/>
                <w:bCs/>
                <w:color w:val="00008F"/>
                <w:sz w:val="28"/>
                <w:szCs w:val="28"/>
                <w:shd w:val="clear" w:color="auto" w:fill="FFFFFF"/>
                <w:lang w:val="en-US" w:eastAsia="en-US" w:bidi="en-US"/>
              </w:rPr>
              <w:t>English to German Translator</w:t>
            </w:r>
          </w:p>
          <w:p w:rsidR="004B4C57" w:rsidRPr="004B4C57" w:rsidRDefault="004B4C57" w:rsidP="006F2AA1">
            <w:pPr>
              <w:jc w:val="center"/>
              <w:rPr>
                <w:rFonts w:eastAsiaTheme="minorEastAsia" w:cstheme="minorBidi"/>
                <w:color w:val="auto"/>
                <w:sz w:val="22"/>
                <w:szCs w:val="22"/>
                <w:lang w:val="es-VE"/>
              </w:rPr>
            </w:pPr>
          </w:p>
        </w:tc>
      </w:tr>
      <w:tr w:rsidR="00904424" w:rsidRPr="00A81F56" w:rsidTr="00FD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noWrap/>
          </w:tcPr>
          <w:p w:rsidR="00904424" w:rsidRPr="006137E2" w:rsidRDefault="00904424" w:rsidP="00BB7A9E">
            <w:pPr>
              <w:jc w:val="both"/>
              <w:rPr>
                <w:rFonts w:eastAsiaTheme="minorEastAsia" w:cstheme="minorBidi"/>
                <w:b/>
                <w:color w:val="548DD4" w:themeColor="text2" w:themeTint="99"/>
                <w:sz w:val="28"/>
                <w:szCs w:val="28"/>
                <w:lang w:val="en-US"/>
              </w:rPr>
            </w:pPr>
            <w:r w:rsidRPr="006137E2">
              <w:rPr>
                <w:rFonts w:eastAsiaTheme="minorEastAsia" w:cstheme="minorBidi"/>
                <w:b/>
                <w:color w:val="548DD4" w:themeColor="text2" w:themeTint="99"/>
                <w:sz w:val="28"/>
                <w:szCs w:val="28"/>
                <w:lang w:val="en-US"/>
              </w:rPr>
              <w:t>Work Experience</w:t>
            </w:r>
          </w:p>
        </w:tc>
        <w:tc>
          <w:tcPr>
            <w:tcW w:w="3800" w:type="pct"/>
          </w:tcPr>
          <w:p w:rsidR="00904424" w:rsidRPr="00F6618E" w:rsidRDefault="000466BC" w:rsidP="00F66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B2DD9">
              <w:rPr>
                <w:rStyle w:val="IntenseEmphasis"/>
                <w:i w:val="0"/>
                <w:color w:val="auto"/>
              </w:rPr>
              <w:t>Specializing in scientific, medical + technical translations Qualifications</w:t>
            </w:r>
            <w:r w:rsidRPr="008B2DD9">
              <w:rPr>
                <w:rStyle w:val="IntenseEmphasis"/>
                <w:i w:val="0"/>
                <w:color w:val="auto"/>
              </w:rPr>
              <w:br/>
            </w:r>
            <w:r w:rsidRPr="008B2DD9">
              <w:rPr>
                <w:rStyle w:val="IntenseEmphasis"/>
                <w:i w:val="0"/>
                <w:color w:val="auto"/>
              </w:rPr>
              <w:br/>
              <w:t>* Certified DE&lt;&gt;EN translator, University of Toronto, Canada</w:t>
            </w:r>
            <w:r w:rsidRPr="008B2DD9">
              <w:rPr>
                <w:rStyle w:val="IntenseEmphasis"/>
                <w:i w:val="0"/>
                <w:color w:val="auto"/>
              </w:rPr>
              <w:br/>
              <w:t>* 30 years experience in translating and proofreading documents in English and German.</w:t>
            </w:r>
            <w:r w:rsidRPr="008B2DD9">
              <w:rPr>
                <w:rStyle w:val="IntenseEmphasis"/>
                <w:i w:val="0"/>
                <w:color w:val="auto"/>
              </w:rPr>
              <w:br/>
              <w:t>* 5 years experience in a medical R&amp;D institute, solid knowledge of the medical terminology.</w:t>
            </w:r>
            <w:r w:rsidRPr="008B2DD9">
              <w:rPr>
                <w:rStyle w:val="IntenseEmphasis"/>
                <w:i w:val="0"/>
                <w:color w:val="auto"/>
              </w:rPr>
              <w:br/>
              <w:t>* 29 years of medical and pharmaceutical translation experience</w:t>
            </w:r>
            <w:r w:rsidRPr="008B2DD9">
              <w:rPr>
                <w:rStyle w:val="IntenseEmphasis"/>
                <w:i w:val="0"/>
                <w:color w:val="auto"/>
              </w:rPr>
              <w:br/>
              <w:t>- Study protocols</w:t>
            </w:r>
            <w:r w:rsidRPr="008B2DD9">
              <w:rPr>
                <w:rStyle w:val="IntenseEmphasis"/>
                <w:i w:val="0"/>
                <w:color w:val="auto"/>
              </w:rPr>
              <w:br/>
              <w:t>- Medical records</w:t>
            </w:r>
            <w:r w:rsidRPr="008B2DD9">
              <w:rPr>
                <w:rStyle w:val="IntenseEmphasis"/>
                <w:i w:val="0"/>
                <w:color w:val="auto"/>
              </w:rPr>
              <w:br/>
              <w:t>- Product inserts</w:t>
            </w:r>
            <w:r w:rsidRPr="008B2DD9">
              <w:rPr>
                <w:rStyle w:val="IntenseEmphasis"/>
                <w:i w:val="0"/>
                <w:color w:val="auto"/>
              </w:rPr>
              <w:br/>
              <w:t>- Safety data sheets </w:t>
            </w:r>
            <w:r w:rsidRPr="008B2DD9">
              <w:rPr>
                <w:rStyle w:val="IntenseEmphasis"/>
                <w:i w:val="0"/>
                <w:color w:val="auto"/>
              </w:rPr>
              <w:br/>
              <w:t>- Physician's letters</w:t>
            </w:r>
            <w:r w:rsidRPr="008B2DD9">
              <w:rPr>
                <w:rStyle w:val="IntenseEmphasis"/>
                <w:i w:val="0"/>
                <w:color w:val="auto"/>
              </w:rPr>
              <w:br/>
              <w:t>- Surgery reports</w:t>
            </w:r>
            <w:r w:rsidRPr="008B2DD9">
              <w:rPr>
                <w:rStyle w:val="IntenseEmphasis"/>
                <w:i w:val="0"/>
                <w:color w:val="auto"/>
              </w:rPr>
              <w:br/>
              <w:t>- SOPs</w:t>
            </w:r>
            <w:r w:rsidRPr="008B2DD9">
              <w:rPr>
                <w:rStyle w:val="IntenseEmphasis"/>
                <w:i w:val="0"/>
                <w:color w:val="auto"/>
              </w:rPr>
              <w:br/>
              <w:t>* 30 years of technical/IT translation experience</w:t>
            </w:r>
            <w:r w:rsidRPr="008B2DD9">
              <w:rPr>
                <w:rStyle w:val="IntenseEmphasis"/>
                <w:i w:val="0"/>
                <w:color w:val="auto"/>
              </w:rPr>
              <w:br/>
              <w:t>- Instruction manuals</w:t>
            </w:r>
            <w:r w:rsidRPr="008B2DD9">
              <w:rPr>
                <w:rStyle w:val="IntenseEmphasis"/>
                <w:i w:val="0"/>
                <w:color w:val="auto"/>
              </w:rPr>
              <w:br/>
              <w:t>- Device descriptions</w:t>
            </w:r>
            <w:r w:rsidRPr="008B2DD9">
              <w:rPr>
                <w:rStyle w:val="IntenseEmphasis"/>
                <w:i w:val="0"/>
                <w:color w:val="auto"/>
              </w:rPr>
              <w:br/>
              <w:t>- Expert opinions</w:t>
            </w:r>
            <w:r w:rsidRPr="008B2DD9">
              <w:rPr>
                <w:rStyle w:val="IntenseEmphasis"/>
                <w:i w:val="0"/>
                <w:color w:val="auto"/>
              </w:rPr>
              <w:br/>
              <w:t>- Training documents</w:t>
            </w:r>
            <w:r w:rsidRPr="008B2DD9">
              <w:rPr>
                <w:rStyle w:val="IntenseEmphasis"/>
                <w:i w:val="0"/>
                <w:color w:val="auto"/>
              </w:rPr>
              <w:br/>
              <w:t>- Patents</w:t>
            </w:r>
            <w:r w:rsidRPr="008B2DD9">
              <w:rPr>
                <w:rStyle w:val="IntenseEmphasis"/>
                <w:i w:val="0"/>
                <w:color w:val="auto"/>
              </w:rPr>
              <w:br/>
              <w:t>* Fully bilingual in German and English.</w:t>
            </w:r>
            <w:r w:rsidRPr="008B2DD9">
              <w:rPr>
                <w:rStyle w:val="IntenseEmphasis"/>
                <w:i w:val="0"/>
                <w:color w:val="auto"/>
              </w:rPr>
              <w:br/>
            </w:r>
          </w:p>
        </w:tc>
      </w:tr>
      <w:tr w:rsidR="00904424" w:rsidRPr="00A81F56" w:rsidTr="00FD791E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noWrap/>
          </w:tcPr>
          <w:p w:rsidR="00904424" w:rsidRPr="006137E2" w:rsidRDefault="00904424" w:rsidP="001C442A">
            <w:pPr>
              <w:rPr>
                <w:rFonts w:eastAsiaTheme="minorEastAsia" w:cstheme="minorBidi"/>
                <w:b/>
                <w:color w:val="548DD4" w:themeColor="text2" w:themeTint="99"/>
                <w:sz w:val="28"/>
                <w:szCs w:val="28"/>
                <w:lang w:val="en-US"/>
              </w:rPr>
            </w:pPr>
          </w:p>
        </w:tc>
        <w:tc>
          <w:tcPr>
            <w:tcW w:w="3800" w:type="pct"/>
          </w:tcPr>
          <w:p w:rsidR="00904424" w:rsidRPr="00F6618E" w:rsidRDefault="000466BC" w:rsidP="00F66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2DD9">
              <w:rPr>
                <w:rStyle w:val="IntenseEmphasis"/>
                <w:i w:val="0"/>
                <w:color w:val="auto"/>
              </w:rPr>
              <w:t>Work experience</w:t>
            </w:r>
            <w:r w:rsidRPr="008B2DD9">
              <w:rPr>
                <w:rStyle w:val="IntenseEmphasis"/>
                <w:i w:val="0"/>
                <w:color w:val="auto"/>
              </w:rPr>
              <w:br/>
            </w:r>
            <w:r w:rsidRPr="008B2DD9">
              <w:rPr>
                <w:rStyle w:val="IntenseEmphasis"/>
                <w:i w:val="0"/>
                <w:color w:val="auto"/>
              </w:rPr>
              <w:br/>
              <w:t>Experienced full-time freelance translator, Mississauga, Ontario, Canada</w:t>
            </w:r>
            <w:r w:rsidRPr="008B2DD9">
              <w:rPr>
                <w:rStyle w:val="IntenseEmphasis"/>
                <w:i w:val="0"/>
                <w:color w:val="auto"/>
              </w:rPr>
              <w:br/>
              <w:t>1989 - Present.</w:t>
            </w:r>
            <w:r w:rsidRPr="008B2DD9">
              <w:rPr>
                <w:rStyle w:val="IntenseEmphasis"/>
                <w:i w:val="0"/>
                <w:color w:val="auto"/>
              </w:rPr>
              <w:br/>
            </w:r>
            <w:r w:rsidRPr="008B2DD9">
              <w:rPr>
                <w:rStyle w:val="IntenseEmphasis"/>
                <w:i w:val="0"/>
                <w:color w:val="auto"/>
              </w:rPr>
              <w:br/>
              <w:t>Working for different high profile translation agencies and clients in Canada, the USA and Europe.</w:t>
            </w:r>
            <w:r w:rsidRPr="008B2DD9">
              <w:rPr>
                <w:rStyle w:val="IntenseEmphasis"/>
                <w:i w:val="0"/>
                <w:color w:val="auto"/>
              </w:rPr>
              <w:br/>
            </w:r>
            <w:r w:rsidRPr="008B2DD9">
              <w:rPr>
                <w:rStyle w:val="IntenseEmphasis"/>
                <w:i w:val="0"/>
                <w:color w:val="auto"/>
              </w:rPr>
              <w:br/>
            </w:r>
            <w:r w:rsidRPr="008B2DD9">
              <w:rPr>
                <w:rStyle w:val="IntenseEmphasis"/>
                <w:i w:val="0"/>
                <w:color w:val="auto"/>
              </w:rPr>
              <w:br/>
              <w:t>Major projects in various industries</w:t>
            </w:r>
            <w:r w:rsidRPr="008B2DD9">
              <w:rPr>
                <w:rStyle w:val="IntenseEmphasis"/>
                <w:i w:val="0"/>
                <w:color w:val="auto"/>
              </w:rPr>
              <w:br/>
            </w:r>
            <w:r w:rsidRPr="008B2DD9">
              <w:rPr>
                <w:rStyle w:val="IntenseEmphasis"/>
                <w:i w:val="0"/>
                <w:color w:val="auto"/>
              </w:rPr>
              <w:br/>
              <w:t>* Medical industry, 5 years: University of Berne, Institute for Hygiene and Medical Microbiology, Berne, Switzerland. Assisted with the translation and proofreading of scientific papers for publication in major international journals.</w:t>
            </w:r>
            <w:r w:rsidRPr="008B2DD9">
              <w:rPr>
                <w:rStyle w:val="IntenseEmphasis"/>
                <w:i w:val="0"/>
                <w:color w:val="auto"/>
              </w:rPr>
              <w:br/>
              <w:t>* Medical/pharmaceutical industry, 30 years: translation of study protocols, medical records, physician's letters, surgery reports, product inserts, safety data sheets, SOPs.</w:t>
            </w:r>
            <w:r w:rsidRPr="008B2DD9">
              <w:rPr>
                <w:rStyle w:val="IntenseEmphasis"/>
                <w:i w:val="0"/>
                <w:color w:val="auto"/>
              </w:rPr>
              <w:br/>
              <w:t xml:space="preserve">* Insurance/automotive industry, 3 years: Credit Valley Appraisal Service, </w:t>
            </w:r>
            <w:r w:rsidRPr="008B2DD9">
              <w:rPr>
                <w:rStyle w:val="IntenseEmphasis"/>
                <w:i w:val="0"/>
                <w:color w:val="auto"/>
              </w:rPr>
              <w:lastRenderedPageBreak/>
              <w:t>Mississauga, Ontario, Canada. Responsible for correspondence with insurance underwriters, body shops, appraisers and clients.</w:t>
            </w:r>
            <w:r w:rsidRPr="008B2DD9">
              <w:rPr>
                <w:rStyle w:val="IntenseEmphasis"/>
                <w:i w:val="0"/>
                <w:color w:val="auto"/>
              </w:rPr>
              <w:br/>
              <w:t>* Electrical/mechanical industry, 18 months: Metropolitan Wire (Canada) Inc., Mississauga, Ontario, Canada. Responsible for multilingual correspondence and switchboard.</w:t>
            </w:r>
            <w:r w:rsidRPr="008B2DD9">
              <w:rPr>
                <w:rStyle w:val="IntenseEmphasis"/>
                <w:i w:val="0"/>
                <w:color w:val="auto"/>
              </w:rPr>
              <w:br/>
              <w:t>* IT industry, 1 year: Perle Systems Ltd. Markham, Ontario, Canada. Translated technical manuals and scripts.</w:t>
            </w:r>
            <w:r w:rsidRPr="008B2DD9">
              <w:rPr>
                <w:rStyle w:val="IntenseEmphasis"/>
                <w:i w:val="0"/>
                <w:color w:val="auto"/>
              </w:rPr>
              <w:br/>
              <w:t>* 30 years of technical translation experience</w:t>
            </w:r>
          </w:p>
        </w:tc>
      </w:tr>
      <w:tr w:rsidR="00D324D1" w:rsidRPr="00A81F56" w:rsidTr="00FD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noWrap/>
          </w:tcPr>
          <w:p w:rsidR="00D324D1" w:rsidRPr="006137E2" w:rsidRDefault="00D324D1" w:rsidP="001C442A">
            <w:pPr>
              <w:rPr>
                <w:rFonts w:eastAsiaTheme="minorEastAsia" w:cstheme="minorBidi"/>
                <w:b/>
                <w:color w:val="548DD4" w:themeColor="text2" w:themeTint="99"/>
                <w:sz w:val="28"/>
                <w:szCs w:val="28"/>
                <w:lang w:val="en-US"/>
              </w:rPr>
            </w:pPr>
            <w:r w:rsidRPr="006137E2">
              <w:rPr>
                <w:rFonts w:eastAsiaTheme="minorEastAsia" w:cstheme="minorBidi"/>
                <w:b/>
                <w:color w:val="548DD4" w:themeColor="text2" w:themeTint="99"/>
                <w:sz w:val="28"/>
                <w:szCs w:val="28"/>
                <w:lang w:val="en-US"/>
              </w:rPr>
              <w:lastRenderedPageBreak/>
              <w:t>Education and</w:t>
            </w:r>
          </w:p>
          <w:p w:rsidR="00D324D1" w:rsidRPr="006137E2" w:rsidRDefault="00D324D1" w:rsidP="001C442A">
            <w:pPr>
              <w:rPr>
                <w:rFonts w:eastAsiaTheme="minorEastAsia" w:cstheme="minorBidi"/>
                <w:b/>
                <w:color w:val="548DD4" w:themeColor="text2" w:themeTint="99"/>
                <w:sz w:val="28"/>
                <w:szCs w:val="28"/>
                <w:lang w:val="en-US"/>
              </w:rPr>
            </w:pPr>
            <w:r w:rsidRPr="006137E2">
              <w:rPr>
                <w:rFonts w:eastAsiaTheme="minorEastAsia" w:cstheme="minorBidi"/>
                <w:b/>
                <w:color w:val="548DD4" w:themeColor="text2" w:themeTint="99"/>
                <w:sz w:val="28"/>
                <w:szCs w:val="28"/>
                <w:lang w:val="en-US"/>
              </w:rPr>
              <w:t>Training</w:t>
            </w:r>
          </w:p>
        </w:tc>
        <w:tc>
          <w:tcPr>
            <w:tcW w:w="3800" w:type="pct"/>
          </w:tcPr>
          <w:p w:rsidR="00D324D1" w:rsidRPr="00F6618E" w:rsidRDefault="000466BC" w:rsidP="00F66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2DD9">
              <w:rPr>
                <w:rStyle w:val="IntenseEmphasis"/>
                <w:i w:val="0"/>
                <w:color w:val="auto"/>
              </w:rPr>
              <w:t>* University of Toronto, Ontario, Canada</w:t>
            </w:r>
            <w:r w:rsidRPr="008B2DD9">
              <w:rPr>
                <w:rStyle w:val="IntenseEmphasis"/>
                <w:i w:val="0"/>
                <w:color w:val="auto"/>
              </w:rPr>
              <w:br/>
              <w:t>Certified as German-English &amp; English-German Translator</w:t>
            </w:r>
            <w:r w:rsidRPr="008B2DD9">
              <w:rPr>
                <w:rStyle w:val="IntenseEmphasis"/>
                <w:i w:val="0"/>
                <w:color w:val="auto"/>
              </w:rPr>
              <w:br/>
              <w:t>* Dr. Rischik Business and Commercial Schools, Berne, Switzerland</w:t>
            </w:r>
            <w:r w:rsidRPr="008B2DD9">
              <w:rPr>
                <w:rStyle w:val="IntenseEmphasis"/>
                <w:i w:val="0"/>
                <w:color w:val="auto"/>
              </w:rPr>
              <w:br/>
              <w:t>Received diploma for Business Administration/Executive Secretary.</w:t>
            </w:r>
            <w:r w:rsidRPr="008B2DD9">
              <w:rPr>
                <w:rStyle w:val="IntenseEmphasis"/>
                <w:i w:val="0"/>
                <w:color w:val="auto"/>
              </w:rPr>
              <w:br/>
              <w:t>* British-Swiss Chamber of Commerce, Berne, Switzerland</w:t>
            </w:r>
            <w:r w:rsidRPr="008B2DD9">
              <w:rPr>
                <w:rStyle w:val="IntenseEmphasis"/>
                <w:i w:val="0"/>
                <w:color w:val="auto"/>
              </w:rPr>
              <w:br/>
              <w:t>Received Certificate</w:t>
            </w:r>
            <w:r w:rsidRPr="008B2DD9">
              <w:rPr>
                <w:rStyle w:val="IntenseEmphasis"/>
                <w:i w:val="0"/>
                <w:color w:val="auto"/>
              </w:rPr>
              <w:br/>
              <w:t>* Advanced MS-office Data Processing and Application Courses, Ontario, Canada</w:t>
            </w:r>
            <w:r w:rsidRPr="008B2DD9">
              <w:rPr>
                <w:rStyle w:val="IntenseEmphasis"/>
                <w:i w:val="0"/>
                <w:color w:val="auto"/>
              </w:rPr>
              <w:br/>
              <w:t>Received Certificates</w:t>
            </w:r>
          </w:p>
        </w:tc>
      </w:tr>
      <w:tr w:rsidR="00D324D1" w:rsidRPr="00A81F56" w:rsidTr="005B17B5">
        <w:trPr>
          <w:trHeight w:val="1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noWrap/>
          </w:tcPr>
          <w:p w:rsidR="00D324D1" w:rsidRPr="006137E2" w:rsidRDefault="00D324D1" w:rsidP="001C442A">
            <w:pPr>
              <w:rPr>
                <w:rFonts w:eastAsiaTheme="minorEastAsia" w:cstheme="minorBidi"/>
                <w:b/>
                <w:color w:val="548DD4" w:themeColor="text2" w:themeTint="99"/>
                <w:sz w:val="28"/>
                <w:szCs w:val="28"/>
                <w:lang w:val="en-US"/>
              </w:rPr>
            </w:pPr>
            <w:r w:rsidRPr="006137E2">
              <w:rPr>
                <w:rFonts w:eastAsiaTheme="minorEastAsia" w:cstheme="minorBidi"/>
                <w:b/>
                <w:color w:val="548DD4" w:themeColor="text2" w:themeTint="99"/>
                <w:sz w:val="28"/>
                <w:szCs w:val="28"/>
                <w:lang w:val="en-US"/>
              </w:rPr>
              <w:t>Languages Proficiency</w:t>
            </w:r>
          </w:p>
        </w:tc>
        <w:tc>
          <w:tcPr>
            <w:tcW w:w="3800" w:type="pct"/>
          </w:tcPr>
          <w:p w:rsidR="00DD68A3" w:rsidRPr="00F6618E" w:rsidRDefault="000466BC" w:rsidP="00F66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Bilingual: German, English</w:t>
            </w:r>
          </w:p>
        </w:tc>
      </w:tr>
      <w:tr w:rsidR="00D324D1" w:rsidRPr="00A81F56" w:rsidTr="005B1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noWrap/>
          </w:tcPr>
          <w:p w:rsidR="00D324D1" w:rsidRPr="006137E2" w:rsidRDefault="00D324D1" w:rsidP="001C442A">
            <w:pPr>
              <w:rPr>
                <w:rFonts w:eastAsiaTheme="minorEastAsia" w:cstheme="minorBidi"/>
                <w:b/>
                <w:color w:val="548DD4" w:themeColor="text2" w:themeTint="99"/>
                <w:sz w:val="28"/>
                <w:szCs w:val="28"/>
                <w:lang w:val="en-US"/>
              </w:rPr>
            </w:pPr>
            <w:r w:rsidRPr="006137E2">
              <w:rPr>
                <w:rFonts w:eastAsiaTheme="minorEastAsia" w:cstheme="minorBidi"/>
                <w:b/>
                <w:color w:val="548DD4" w:themeColor="text2" w:themeTint="99"/>
                <w:sz w:val="28"/>
                <w:szCs w:val="28"/>
                <w:lang w:val="en-US"/>
              </w:rPr>
              <w:t>Areas of Expertise:</w:t>
            </w:r>
          </w:p>
        </w:tc>
        <w:tc>
          <w:tcPr>
            <w:tcW w:w="3800" w:type="pct"/>
          </w:tcPr>
          <w:p w:rsidR="00270A0C" w:rsidRPr="00F6618E" w:rsidRDefault="000466BC" w:rsidP="00F66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B2DD9">
              <w:rPr>
                <w:rStyle w:val="IntenseEmphasis"/>
                <w:i w:val="0"/>
                <w:color w:val="auto"/>
              </w:rPr>
              <w:t>*Medical/Pharmaceutical</w:t>
            </w:r>
            <w:r w:rsidRPr="008B2DD9">
              <w:rPr>
                <w:rStyle w:val="IntenseEmphasis"/>
                <w:i w:val="0"/>
                <w:color w:val="auto"/>
              </w:rPr>
              <w:br/>
              <w:t>*Tech/Engineering</w:t>
            </w:r>
            <w:r w:rsidRPr="008B2DD9">
              <w:rPr>
                <w:rStyle w:val="IntenseEmphasis"/>
                <w:i w:val="0"/>
                <w:color w:val="auto"/>
              </w:rPr>
              <w:br/>
              <w:t>*Insurance</w:t>
            </w:r>
            <w:r w:rsidRPr="008B2DD9">
              <w:rPr>
                <w:rStyle w:val="IntenseEmphasis"/>
                <w:i w:val="0"/>
                <w:color w:val="auto"/>
              </w:rPr>
              <w:br/>
              <w:t>*Automotive </w:t>
            </w:r>
            <w:r w:rsidRPr="008B2DD9">
              <w:rPr>
                <w:rStyle w:val="IntenseEmphasis"/>
                <w:i w:val="0"/>
                <w:color w:val="auto"/>
              </w:rPr>
              <w:br/>
              <w:t>*Patents</w:t>
            </w:r>
          </w:p>
        </w:tc>
      </w:tr>
      <w:tr w:rsidR="00D324D1" w:rsidRPr="00A81F56" w:rsidTr="005B17B5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pct"/>
            <w:noWrap/>
          </w:tcPr>
          <w:p w:rsidR="00D324D1" w:rsidRPr="006137E2" w:rsidRDefault="00D324D1" w:rsidP="001C442A">
            <w:pPr>
              <w:rPr>
                <w:rFonts w:eastAsiaTheme="minorEastAsia" w:cstheme="minorBidi"/>
                <w:b/>
                <w:color w:val="548DD4" w:themeColor="text2" w:themeTint="99"/>
                <w:sz w:val="28"/>
                <w:szCs w:val="28"/>
                <w:lang w:val="en-US"/>
              </w:rPr>
            </w:pPr>
            <w:r>
              <w:rPr>
                <w:rFonts w:eastAsiaTheme="minorEastAsia" w:cstheme="minorBidi"/>
                <w:b/>
                <w:color w:val="548DD4" w:themeColor="text2" w:themeTint="99"/>
                <w:sz w:val="28"/>
                <w:szCs w:val="28"/>
                <w:lang w:val="en-US"/>
              </w:rPr>
              <w:t>Equipment and Software</w:t>
            </w:r>
          </w:p>
        </w:tc>
        <w:tc>
          <w:tcPr>
            <w:tcW w:w="3800" w:type="pct"/>
          </w:tcPr>
          <w:p w:rsidR="00D324D1" w:rsidRPr="00F6618E" w:rsidRDefault="000466BC" w:rsidP="00F66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Bidi"/>
                <w:lang w:val="en-US"/>
              </w:rPr>
            </w:pPr>
            <w:r>
              <w:rPr>
                <w:rFonts w:eastAsiaTheme="minorEastAsia" w:cstheme="minorBidi"/>
                <w:lang w:val="en-US"/>
              </w:rPr>
              <w:t>Various</w:t>
            </w:r>
            <w:bookmarkStart w:id="0" w:name="_GoBack"/>
            <w:bookmarkEnd w:id="0"/>
          </w:p>
        </w:tc>
      </w:tr>
    </w:tbl>
    <w:p w:rsidR="0006731F" w:rsidRDefault="0006731F"/>
    <w:p w:rsidR="0006731F" w:rsidRDefault="0006731F" w:rsidP="0006731F"/>
    <w:p w:rsidR="0006731F" w:rsidRPr="00660515" w:rsidRDefault="00750E7B" w:rsidP="0006731F">
      <w:pPr>
        <w:spacing w:after="0" w:line="240" w:lineRule="auto"/>
        <w:jc w:val="right"/>
      </w:pPr>
      <w:r>
        <w:rPr>
          <w:noProof/>
          <w:lang w:val="es-VE" w:eastAsia="es-V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158750</wp:posOffset>
            </wp:positionV>
            <wp:extent cx="582930" cy="472440"/>
            <wp:effectExtent l="19050" t="0" r="762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VE" w:eastAsia="es-V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744855</wp:posOffset>
            </wp:positionH>
            <wp:positionV relativeFrom="paragraph">
              <wp:posOffset>135890</wp:posOffset>
            </wp:positionV>
            <wp:extent cx="422910" cy="457200"/>
            <wp:effectExtent l="19050" t="0" r="0" b="0"/>
            <wp:wrapNone/>
            <wp:docPr id="36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_logo_web_corp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VE" w:eastAsia="es-V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135890</wp:posOffset>
            </wp:positionV>
            <wp:extent cx="680085" cy="419100"/>
            <wp:effectExtent l="19050" t="0" r="5715" b="0"/>
            <wp:wrapNone/>
            <wp:docPr id="37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A_Logo_25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731F">
        <w:tab/>
      </w:r>
      <w:r w:rsidR="0006731F" w:rsidRPr="00660515">
        <w:t>© Wagner Consulting LLC</w:t>
      </w:r>
    </w:p>
    <w:p w:rsidR="0006731F" w:rsidRPr="00660515" w:rsidRDefault="00750E7B" w:rsidP="0006731F">
      <w:pPr>
        <w:spacing w:after="0" w:line="240" w:lineRule="auto"/>
        <w:jc w:val="right"/>
        <w:rPr>
          <w:rFonts w:cs="Arial"/>
        </w:rPr>
      </w:pPr>
      <w:r>
        <w:rPr>
          <w:noProof/>
          <w:lang w:val="es-VE" w:eastAsia="es-V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1308735</wp:posOffset>
            </wp:positionH>
            <wp:positionV relativeFrom="paragraph">
              <wp:posOffset>41275</wp:posOffset>
            </wp:positionV>
            <wp:extent cx="575310" cy="419100"/>
            <wp:effectExtent l="1905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06731F" w:rsidRPr="00660515">
          <w:rPr>
            <w:rStyle w:val="Hyperlink"/>
            <w:rFonts w:cs="Arial"/>
          </w:rPr>
          <w:t>http://www.vip-translator.com</w:t>
        </w:r>
      </w:hyperlink>
    </w:p>
    <w:p w:rsidR="00904424" w:rsidRPr="0006731F" w:rsidRDefault="000466BC" w:rsidP="0006731F">
      <w:pPr>
        <w:tabs>
          <w:tab w:val="left" w:pos="1440"/>
        </w:tabs>
        <w:jc w:val="right"/>
      </w:pPr>
      <w:hyperlink r:id="rId11" w:history="1">
        <w:r w:rsidR="0006731F" w:rsidRPr="00660515">
          <w:rPr>
            <w:rStyle w:val="Hyperlink"/>
            <w:rFonts w:cs="Arial"/>
          </w:rPr>
          <w:t>philadelphia@wagner-international.com</w:t>
        </w:r>
      </w:hyperlink>
    </w:p>
    <w:sectPr w:rsidR="00904424" w:rsidRPr="0006731F" w:rsidSect="00FC3FF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279FE"/>
    <w:multiLevelType w:val="hybridMultilevel"/>
    <w:tmpl w:val="A7B8A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307DE"/>
    <w:multiLevelType w:val="hybridMultilevel"/>
    <w:tmpl w:val="11343ACA"/>
    <w:lvl w:ilvl="0" w:tplc="B072A69C">
      <w:numFmt w:val="bullet"/>
      <w:lvlText w:val=""/>
      <w:lvlJc w:val="left"/>
      <w:pPr>
        <w:ind w:left="749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1E48296A">
      <w:numFmt w:val="bullet"/>
      <w:lvlText w:val="•"/>
      <w:lvlJc w:val="left"/>
      <w:pPr>
        <w:ind w:left="1002" w:hanging="361"/>
      </w:pPr>
      <w:rPr>
        <w:rFonts w:hint="default"/>
        <w:lang w:val="en-US" w:eastAsia="en-US" w:bidi="en-US"/>
      </w:rPr>
    </w:lvl>
    <w:lvl w:ilvl="2" w:tplc="0B1479B8">
      <w:numFmt w:val="bullet"/>
      <w:lvlText w:val="•"/>
      <w:lvlJc w:val="left"/>
      <w:pPr>
        <w:ind w:left="1264" w:hanging="361"/>
      </w:pPr>
      <w:rPr>
        <w:rFonts w:hint="default"/>
        <w:lang w:val="en-US" w:eastAsia="en-US" w:bidi="en-US"/>
      </w:rPr>
    </w:lvl>
    <w:lvl w:ilvl="3" w:tplc="2294F2B0">
      <w:numFmt w:val="bullet"/>
      <w:lvlText w:val="•"/>
      <w:lvlJc w:val="left"/>
      <w:pPr>
        <w:ind w:left="1526" w:hanging="361"/>
      </w:pPr>
      <w:rPr>
        <w:rFonts w:hint="default"/>
        <w:lang w:val="en-US" w:eastAsia="en-US" w:bidi="en-US"/>
      </w:rPr>
    </w:lvl>
    <w:lvl w:ilvl="4" w:tplc="F36877A0">
      <w:numFmt w:val="bullet"/>
      <w:lvlText w:val="•"/>
      <w:lvlJc w:val="left"/>
      <w:pPr>
        <w:ind w:left="1789" w:hanging="361"/>
      </w:pPr>
      <w:rPr>
        <w:rFonts w:hint="default"/>
        <w:lang w:val="en-US" w:eastAsia="en-US" w:bidi="en-US"/>
      </w:rPr>
    </w:lvl>
    <w:lvl w:ilvl="5" w:tplc="B402219C">
      <w:numFmt w:val="bullet"/>
      <w:lvlText w:val="•"/>
      <w:lvlJc w:val="left"/>
      <w:pPr>
        <w:ind w:left="2051" w:hanging="361"/>
      </w:pPr>
      <w:rPr>
        <w:rFonts w:hint="default"/>
        <w:lang w:val="en-US" w:eastAsia="en-US" w:bidi="en-US"/>
      </w:rPr>
    </w:lvl>
    <w:lvl w:ilvl="6" w:tplc="DA349402">
      <w:numFmt w:val="bullet"/>
      <w:lvlText w:val="•"/>
      <w:lvlJc w:val="left"/>
      <w:pPr>
        <w:ind w:left="2313" w:hanging="361"/>
      </w:pPr>
      <w:rPr>
        <w:rFonts w:hint="default"/>
        <w:lang w:val="en-US" w:eastAsia="en-US" w:bidi="en-US"/>
      </w:rPr>
    </w:lvl>
    <w:lvl w:ilvl="7" w:tplc="AD0E8A40">
      <w:numFmt w:val="bullet"/>
      <w:lvlText w:val="•"/>
      <w:lvlJc w:val="left"/>
      <w:pPr>
        <w:ind w:left="2576" w:hanging="361"/>
      </w:pPr>
      <w:rPr>
        <w:rFonts w:hint="default"/>
        <w:lang w:val="en-US" w:eastAsia="en-US" w:bidi="en-US"/>
      </w:rPr>
    </w:lvl>
    <w:lvl w:ilvl="8" w:tplc="4FDE70C0">
      <w:numFmt w:val="bullet"/>
      <w:lvlText w:val="•"/>
      <w:lvlJc w:val="left"/>
      <w:pPr>
        <w:ind w:left="2838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33701958"/>
    <w:multiLevelType w:val="hybridMultilevel"/>
    <w:tmpl w:val="D0609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2DB6"/>
    <w:multiLevelType w:val="hybridMultilevel"/>
    <w:tmpl w:val="BC30FB1A"/>
    <w:lvl w:ilvl="0" w:tplc="D2A251C2">
      <w:numFmt w:val="bullet"/>
      <w:lvlText w:val=""/>
      <w:lvlJc w:val="left"/>
      <w:pPr>
        <w:ind w:left="96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8F2F8B2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en-US"/>
      </w:rPr>
    </w:lvl>
    <w:lvl w:ilvl="2" w:tplc="7AE883EE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en-US"/>
      </w:rPr>
    </w:lvl>
    <w:lvl w:ilvl="3" w:tplc="B7E0960C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en-US"/>
      </w:rPr>
    </w:lvl>
    <w:lvl w:ilvl="4" w:tplc="B7442778"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en-US"/>
      </w:rPr>
    </w:lvl>
    <w:lvl w:ilvl="5" w:tplc="74C04F86"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en-US"/>
      </w:rPr>
    </w:lvl>
    <w:lvl w:ilvl="6" w:tplc="50507B62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en-US"/>
      </w:rPr>
    </w:lvl>
    <w:lvl w:ilvl="7" w:tplc="BF8E37E0"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en-US"/>
      </w:rPr>
    </w:lvl>
    <w:lvl w:ilvl="8" w:tplc="0AC207AA"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E1208FE"/>
    <w:multiLevelType w:val="hybridMultilevel"/>
    <w:tmpl w:val="765E92C6"/>
    <w:lvl w:ilvl="0" w:tplc="3552D3E6">
      <w:numFmt w:val="bullet"/>
      <w:lvlText w:val=""/>
      <w:lvlJc w:val="left"/>
      <w:pPr>
        <w:ind w:left="85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AAD09322">
      <w:numFmt w:val="bullet"/>
      <w:lvlText w:val="•"/>
      <w:lvlJc w:val="left"/>
      <w:pPr>
        <w:ind w:left="1110" w:hanging="360"/>
      </w:pPr>
      <w:rPr>
        <w:rFonts w:hint="default"/>
        <w:lang w:val="en-US" w:eastAsia="en-US" w:bidi="en-US"/>
      </w:rPr>
    </w:lvl>
    <w:lvl w:ilvl="2" w:tplc="083AD8BA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en-US"/>
      </w:rPr>
    </w:lvl>
    <w:lvl w:ilvl="3" w:tplc="FF02AF9A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en-US"/>
      </w:rPr>
    </w:lvl>
    <w:lvl w:ilvl="4" w:tplc="3CEC9B96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en-US"/>
      </w:rPr>
    </w:lvl>
    <w:lvl w:ilvl="5" w:tplc="7AA8F30E">
      <w:numFmt w:val="bullet"/>
      <w:lvlText w:val="•"/>
      <w:lvlJc w:val="left"/>
      <w:pPr>
        <w:ind w:left="2114" w:hanging="360"/>
      </w:pPr>
      <w:rPr>
        <w:rFonts w:hint="default"/>
        <w:lang w:val="en-US" w:eastAsia="en-US" w:bidi="en-US"/>
      </w:rPr>
    </w:lvl>
    <w:lvl w:ilvl="6" w:tplc="2378014E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en-US"/>
      </w:rPr>
    </w:lvl>
    <w:lvl w:ilvl="7" w:tplc="62E8CF6C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en-US"/>
      </w:rPr>
    </w:lvl>
    <w:lvl w:ilvl="8" w:tplc="FFF041DE">
      <w:numFmt w:val="bullet"/>
      <w:lvlText w:val="•"/>
      <w:lvlJc w:val="left"/>
      <w:pPr>
        <w:ind w:left="2866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5B4C34AB"/>
    <w:multiLevelType w:val="hybridMultilevel"/>
    <w:tmpl w:val="63287800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 w15:restartNumberingAfterBreak="0">
    <w:nsid w:val="62DB28C0"/>
    <w:multiLevelType w:val="hybridMultilevel"/>
    <w:tmpl w:val="74A68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03CEB"/>
    <w:multiLevelType w:val="hybridMultilevel"/>
    <w:tmpl w:val="7D36F67E"/>
    <w:lvl w:ilvl="0" w:tplc="F880C948">
      <w:numFmt w:val="bullet"/>
      <w:lvlText w:val=""/>
      <w:lvlJc w:val="left"/>
      <w:pPr>
        <w:ind w:left="864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51B4C2CC">
      <w:numFmt w:val="bullet"/>
      <w:lvlText w:val="•"/>
      <w:lvlJc w:val="left"/>
      <w:pPr>
        <w:ind w:left="1854" w:hanging="361"/>
      </w:pPr>
      <w:rPr>
        <w:rFonts w:hint="default"/>
        <w:lang w:val="en-US" w:eastAsia="en-US" w:bidi="en-US"/>
      </w:rPr>
    </w:lvl>
    <w:lvl w:ilvl="2" w:tplc="BFC80D1E">
      <w:numFmt w:val="bullet"/>
      <w:lvlText w:val="•"/>
      <w:lvlJc w:val="left"/>
      <w:pPr>
        <w:ind w:left="2848" w:hanging="361"/>
      </w:pPr>
      <w:rPr>
        <w:rFonts w:hint="default"/>
        <w:lang w:val="en-US" w:eastAsia="en-US" w:bidi="en-US"/>
      </w:rPr>
    </w:lvl>
    <w:lvl w:ilvl="3" w:tplc="8DD8F82C">
      <w:numFmt w:val="bullet"/>
      <w:lvlText w:val="•"/>
      <w:lvlJc w:val="left"/>
      <w:pPr>
        <w:ind w:left="3842" w:hanging="361"/>
      </w:pPr>
      <w:rPr>
        <w:rFonts w:hint="default"/>
        <w:lang w:val="en-US" w:eastAsia="en-US" w:bidi="en-US"/>
      </w:rPr>
    </w:lvl>
    <w:lvl w:ilvl="4" w:tplc="6C265370">
      <w:numFmt w:val="bullet"/>
      <w:lvlText w:val="•"/>
      <w:lvlJc w:val="left"/>
      <w:pPr>
        <w:ind w:left="4836" w:hanging="361"/>
      </w:pPr>
      <w:rPr>
        <w:rFonts w:hint="default"/>
        <w:lang w:val="en-US" w:eastAsia="en-US" w:bidi="en-US"/>
      </w:rPr>
    </w:lvl>
    <w:lvl w:ilvl="5" w:tplc="49686C32"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en-US"/>
      </w:rPr>
    </w:lvl>
    <w:lvl w:ilvl="6" w:tplc="54D25A5E">
      <w:numFmt w:val="bullet"/>
      <w:lvlText w:val="•"/>
      <w:lvlJc w:val="left"/>
      <w:pPr>
        <w:ind w:left="6824" w:hanging="361"/>
      </w:pPr>
      <w:rPr>
        <w:rFonts w:hint="default"/>
        <w:lang w:val="en-US" w:eastAsia="en-US" w:bidi="en-US"/>
      </w:rPr>
    </w:lvl>
    <w:lvl w:ilvl="7" w:tplc="62327084">
      <w:numFmt w:val="bullet"/>
      <w:lvlText w:val="•"/>
      <w:lvlJc w:val="left"/>
      <w:pPr>
        <w:ind w:left="7818" w:hanging="361"/>
      </w:pPr>
      <w:rPr>
        <w:rFonts w:hint="default"/>
        <w:lang w:val="en-US" w:eastAsia="en-US" w:bidi="en-US"/>
      </w:rPr>
    </w:lvl>
    <w:lvl w:ilvl="8" w:tplc="EC2266BA">
      <w:numFmt w:val="bullet"/>
      <w:lvlText w:val="•"/>
      <w:lvlJc w:val="left"/>
      <w:pPr>
        <w:ind w:left="8812" w:hanging="36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24"/>
    <w:rsid w:val="000162A1"/>
    <w:rsid w:val="000205FB"/>
    <w:rsid w:val="000409A5"/>
    <w:rsid w:val="000466BC"/>
    <w:rsid w:val="0006731F"/>
    <w:rsid w:val="001E1074"/>
    <w:rsid w:val="0024628E"/>
    <w:rsid w:val="00270A0C"/>
    <w:rsid w:val="002C19AA"/>
    <w:rsid w:val="002E3A49"/>
    <w:rsid w:val="003175FF"/>
    <w:rsid w:val="004145F0"/>
    <w:rsid w:val="004B4C57"/>
    <w:rsid w:val="004E4A06"/>
    <w:rsid w:val="00553971"/>
    <w:rsid w:val="00583173"/>
    <w:rsid w:val="005B17B5"/>
    <w:rsid w:val="006A41C6"/>
    <w:rsid w:val="006F2AA1"/>
    <w:rsid w:val="00750E7B"/>
    <w:rsid w:val="008609DC"/>
    <w:rsid w:val="008752D0"/>
    <w:rsid w:val="008A1069"/>
    <w:rsid w:val="008A1162"/>
    <w:rsid w:val="008C4EF3"/>
    <w:rsid w:val="00904424"/>
    <w:rsid w:val="009674F7"/>
    <w:rsid w:val="00A13427"/>
    <w:rsid w:val="00A5203A"/>
    <w:rsid w:val="00A921D0"/>
    <w:rsid w:val="00AF7995"/>
    <w:rsid w:val="00B00CB5"/>
    <w:rsid w:val="00B767AD"/>
    <w:rsid w:val="00BB7A9E"/>
    <w:rsid w:val="00BF24F5"/>
    <w:rsid w:val="00C769DF"/>
    <w:rsid w:val="00CB2CB0"/>
    <w:rsid w:val="00D14125"/>
    <w:rsid w:val="00D311A1"/>
    <w:rsid w:val="00D324D1"/>
    <w:rsid w:val="00DD68A3"/>
    <w:rsid w:val="00DE4429"/>
    <w:rsid w:val="00E12F96"/>
    <w:rsid w:val="00E646CE"/>
    <w:rsid w:val="00E83DDC"/>
    <w:rsid w:val="00E93D89"/>
    <w:rsid w:val="00EC5287"/>
    <w:rsid w:val="00EF4C24"/>
    <w:rsid w:val="00F6618E"/>
    <w:rsid w:val="00F7109D"/>
    <w:rsid w:val="00FC3FFE"/>
    <w:rsid w:val="00FD791E"/>
    <w:rsid w:val="00FE0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9747F"/>
  <w15:docId w15:val="{8D3A6524-5213-4023-9D13-341F2C3A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4424"/>
    <w:pPr>
      <w:tabs>
        <w:tab w:val="center" w:pos="4536"/>
        <w:tab w:val="right" w:pos="9072"/>
      </w:tabs>
      <w:spacing w:before="100" w:line="360" w:lineRule="auto"/>
    </w:pPr>
    <w:rPr>
      <w:rFonts w:eastAsia="Times New Roman" w:cs="Times New Roman"/>
      <w:sz w:val="20"/>
      <w:szCs w:val="20"/>
      <w:lang w:val="de-DE" w:eastAsia="de-DE"/>
    </w:rPr>
  </w:style>
  <w:style w:type="character" w:customStyle="1" w:styleId="HeaderChar">
    <w:name w:val="Header Char"/>
    <w:basedOn w:val="DefaultParagraphFont"/>
    <w:link w:val="Header"/>
    <w:rsid w:val="00904424"/>
    <w:rPr>
      <w:rFonts w:eastAsia="Times New Roman" w:cs="Times New Roman"/>
      <w:sz w:val="20"/>
      <w:szCs w:val="20"/>
      <w:lang w:val="de-DE" w:eastAsia="de-DE"/>
    </w:rPr>
  </w:style>
  <w:style w:type="table" w:styleId="MediumList2-Accent1">
    <w:name w:val="Medium List 2 Accent 1"/>
    <w:basedOn w:val="TableNormal"/>
    <w:uiPriority w:val="66"/>
    <w:rsid w:val="009044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uk-UA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1"/>
    <w:qFormat/>
    <w:rsid w:val="00904424"/>
    <w:pPr>
      <w:ind w:left="720"/>
      <w:contextualSpacing/>
    </w:pPr>
  </w:style>
  <w:style w:type="character" w:styleId="Hyperlink">
    <w:name w:val="Hyperlink"/>
    <w:uiPriority w:val="99"/>
    <w:rsid w:val="0006731F"/>
    <w:rPr>
      <w:color w:val="0000FF"/>
      <w:u w:val="single"/>
      <w:lang w:val="de-DE" w:eastAsia="de-DE"/>
    </w:rPr>
  </w:style>
  <w:style w:type="paragraph" w:customStyle="1" w:styleId="Heading11">
    <w:name w:val="Heading 11"/>
    <w:basedOn w:val="Normal"/>
    <w:uiPriority w:val="1"/>
    <w:qFormat/>
    <w:rsid w:val="00BF24F5"/>
    <w:pPr>
      <w:widowControl w:val="0"/>
      <w:autoSpaceDE w:val="0"/>
      <w:autoSpaceDN w:val="0"/>
      <w:spacing w:before="92" w:after="0" w:line="240" w:lineRule="auto"/>
      <w:ind w:left="709" w:right="709"/>
      <w:jc w:val="center"/>
      <w:outlineLvl w:val="1"/>
    </w:pPr>
    <w:rPr>
      <w:rFonts w:ascii="Georgia" w:eastAsia="Georgia" w:hAnsi="Georgia" w:cs="Georgia"/>
      <w:b/>
      <w:bCs/>
      <w:sz w:val="32"/>
      <w:szCs w:val="32"/>
      <w:lang w:bidi="en-US"/>
    </w:rPr>
  </w:style>
  <w:style w:type="paragraph" w:customStyle="1" w:styleId="TableParagraph">
    <w:name w:val="Table Paragraph"/>
    <w:basedOn w:val="Normal"/>
    <w:uiPriority w:val="1"/>
    <w:qFormat/>
    <w:rsid w:val="00FD791E"/>
    <w:pPr>
      <w:widowControl w:val="0"/>
      <w:autoSpaceDE w:val="0"/>
      <w:autoSpaceDN w:val="0"/>
      <w:spacing w:before="1" w:after="0" w:line="240" w:lineRule="auto"/>
      <w:ind w:left="749" w:hanging="360"/>
    </w:pPr>
    <w:rPr>
      <w:rFonts w:ascii="Georgia" w:eastAsia="Georgia" w:hAnsi="Georgia" w:cs="Georgia"/>
      <w:lang w:bidi="en-US"/>
    </w:rPr>
  </w:style>
  <w:style w:type="table" w:customStyle="1" w:styleId="TableNormal1">
    <w:name w:val="Table Normal1"/>
    <w:uiPriority w:val="2"/>
    <w:semiHidden/>
    <w:unhideWhenUsed/>
    <w:qFormat/>
    <w:rsid w:val="00FD791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D791E"/>
    <w:pPr>
      <w:widowControl w:val="0"/>
      <w:autoSpaceDE w:val="0"/>
      <w:autoSpaceDN w:val="0"/>
      <w:spacing w:after="0" w:line="240" w:lineRule="auto"/>
      <w:ind w:left="864" w:hanging="360"/>
    </w:pPr>
    <w:rPr>
      <w:rFonts w:ascii="Georgia" w:eastAsia="Georgia" w:hAnsi="Georgia" w:cs="Georgia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D791E"/>
    <w:rPr>
      <w:rFonts w:ascii="Georgia" w:eastAsia="Georgia" w:hAnsi="Georgia" w:cs="Georgia"/>
      <w:lang w:bidi="en-US"/>
    </w:rPr>
  </w:style>
  <w:style w:type="paragraph" w:customStyle="1" w:styleId="Heading21">
    <w:name w:val="Heading 21"/>
    <w:basedOn w:val="Normal"/>
    <w:uiPriority w:val="1"/>
    <w:qFormat/>
    <w:rsid w:val="00FD791E"/>
    <w:pPr>
      <w:widowControl w:val="0"/>
      <w:autoSpaceDE w:val="0"/>
      <w:autoSpaceDN w:val="0"/>
      <w:spacing w:after="0" w:line="240" w:lineRule="auto"/>
      <w:ind w:left="144"/>
      <w:outlineLvl w:val="2"/>
    </w:pPr>
    <w:rPr>
      <w:rFonts w:ascii="Georgia" w:eastAsia="Georgia" w:hAnsi="Georgia" w:cs="Georgia"/>
      <w:b/>
      <w:bCs/>
      <w:lang w:bidi="en-US"/>
    </w:rPr>
  </w:style>
  <w:style w:type="paragraph" w:customStyle="1" w:styleId="Default">
    <w:name w:val="Default"/>
    <w:rsid w:val="004B4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character" w:styleId="IntenseEmphasis">
    <w:name w:val="Intense Emphasis"/>
    <w:basedOn w:val="DefaultParagraphFont"/>
    <w:uiPriority w:val="21"/>
    <w:qFormat/>
    <w:rsid w:val="000466B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hiladelphia@wagner-internationa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vip-translator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Qudrat Ullah</cp:lastModifiedBy>
  <cp:revision>2</cp:revision>
  <dcterms:created xsi:type="dcterms:W3CDTF">2019-10-22T07:36:00Z</dcterms:created>
  <dcterms:modified xsi:type="dcterms:W3CDTF">2019-10-22T07:36:00Z</dcterms:modified>
</cp:coreProperties>
</file>